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E0B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170F7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eastAsia="黑体"/>
          <w:sz w:val="28"/>
          <w:szCs w:val="44"/>
        </w:rPr>
      </w:pPr>
    </w:p>
    <w:p w14:paraId="204BD8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eastAsia="黑体"/>
          <w:sz w:val="28"/>
          <w:szCs w:val="44"/>
        </w:rPr>
      </w:pPr>
    </w:p>
    <w:p w14:paraId="470383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eastAsia="黑体"/>
          <w:sz w:val="28"/>
          <w:szCs w:val="44"/>
        </w:rPr>
      </w:pPr>
    </w:p>
    <w:p w14:paraId="4A1E1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常德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市农业农村局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评审</w:t>
      </w:r>
    </w:p>
    <w:p w14:paraId="10DC4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专家推荐表</w:t>
      </w:r>
    </w:p>
    <w:p w14:paraId="78175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eastAsia="黑体"/>
          <w:sz w:val="44"/>
          <w:szCs w:val="44"/>
        </w:rPr>
      </w:pPr>
    </w:p>
    <w:p w14:paraId="5EB7C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eastAsia="黑体"/>
          <w:sz w:val="36"/>
          <w:szCs w:val="36"/>
        </w:rPr>
      </w:pPr>
    </w:p>
    <w:p w14:paraId="5C2F0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eastAsia="黑体"/>
          <w:sz w:val="36"/>
          <w:szCs w:val="36"/>
        </w:rPr>
      </w:pPr>
    </w:p>
    <w:p w14:paraId="15D5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eastAsia="黑体"/>
          <w:sz w:val="36"/>
          <w:szCs w:val="36"/>
        </w:rPr>
      </w:pPr>
    </w:p>
    <w:p w14:paraId="291BD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1" w:firstLineChars="299"/>
        <w:textAlignment w:val="auto"/>
        <w:rPr>
          <w:rFonts w:hint="eastAsia" w:ascii="仿宋_GB2312" w:eastAsia="仿宋_GB2312" w:cs="仿宋_GB2312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b/>
          <w:sz w:val="32"/>
          <w:szCs w:val="32"/>
          <w:lang w:bidi="ar-SA"/>
        </w:rPr>
        <w:t>姓名：</w:t>
      </w:r>
    </w:p>
    <w:p w14:paraId="1498B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1" w:firstLineChars="299"/>
        <w:textAlignment w:val="auto"/>
        <w:rPr>
          <w:rFonts w:hint="eastAsia" w:ascii="仿宋_GB2312" w:eastAsia="仿宋_GB2312" w:cs="仿宋_GB2312"/>
          <w:b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_GB2312"/>
          <w:b/>
          <w:sz w:val="32"/>
          <w:szCs w:val="32"/>
          <w:lang w:bidi="ar-SA"/>
        </w:rPr>
        <w:t>工作单位：</w:t>
      </w:r>
    </w:p>
    <w:p w14:paraId="6651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1" w:firstLineChars="299"/>
        <w:textAlignment w:val="auto"/>
        <w:rPr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  <w:lang w:bidi="ar-SA"/>
        </w:rPr>
        <w:t>申请类型：新申请入库/已入库申请调整专业分类</w:t>
      </w:r>
    </w:p>
    <w:p w14:paraId="46C3D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eastAsia="黑体"/>
          <w:sz w:val="32"/>
          <w:szCs w:val="32"/>
        </w:rPr>
      </w:pPr>
    </w:p>
    <w:p w14:paraId="51EFD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eastAsia="黑体"/>
          <w:sz w:val="32"/>
          <w:szCs w:val="32"/>
        </w:rPr>
      </w:pPr>
    </w:p>
    <w:p w14:paraId="3BAF5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eastAsia="黑体"/>
          <w:sz w:val="32"/>
          <w:szCs w:val="32"/>
        </w:rPr>
      </w:pPr>
    </w:p>
    <w:p w14:paraId="4677D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eastAsia="黑体"/>
          <w:sz w:val="32"/>
          <w:szCs w:val="32"/>
        </w:rPr>
      </w:pPr>
    </w:p>
    <w:p w14:paraId="0417D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56" w:firstLineChars="299"/>
        <w:textAlignment w:val="auto"/>
        <w:rPr>
          <w:rFonts w:eastAsia="黑体"/>
          <w:sz w:val="32"/>
          <w:szCs w:val="32"/>
        </w:rPr>
      </w:pPr>
    </w:p>
    <w:p w14:paraId="4B7BE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56" w:firstLineChars="299"/>
        <w:textAlignment w:val="auto"/>
        <w:rPr>
          <w:rFonts w:eastAsia="黑体"/>
          <w:sz w:val="32"/>
          <w:szCs w:val="32"/>
        </w:rPr>
      </w:pPr>
    </w:p>
    <w:p w14:paraId="012F6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 w:bidi="ar-SA"/>
        </w:rPr>
        <w:t>常德</w:t>
      </w:r>
      <w:r>
        <w:rPr>
          <w:rFonts w:hint="eastAsia" w:ascii="楷体" w:hAnsi="楷体" w:eastAsia="楷体" w:cs="楷体"/>
          <w:b/>
          <w:sz w:val="32"/>
          <w:szCs w:val="32"/>
          <w:lang w:eastAsia="zh-CN" w:bidi="ar-SA"/>
        </w:rPr>
        <w:t>市农业农村局</w:t>
      </w:r>
      <w:r>
        <w:rPr>
          <w:b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 w14:paraId="5599FCCC">
      <w:pPr>
        <w:spacing w:line="600" w:lineRule="exact"/>
        <w:ind w:firstLine="570"/>
        <w:rPr>
          <w:sz w:val="30"/>
        </w:rPr>
      </w:pPr>
    </w:p>
    <w:p w14:paraId="7E416479">
      <w:pPr>
        <w:spacing w:line="60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1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“专业类别”按照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常德市</w:t>
      </w:r>
      <w:r>
        <w:rPr>
          <w:rFonts w:hint="eastAsia" w:eastAsia="仿宋_GB2312"/>
          <w:sz w:val="32"/>
          <w:szCs w:val="32"/>
        </w:rPr>
        <w:t>农业农村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农业项目专家库的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专业分类进行填写；</w:t>
      </w:r>
    </w:p>
    <w:p w14:paraId="74647E88">
      <w:pPr>
        <w:spacing w:line="60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“学历”、“学位”、“毕业学校”、“毕业时间”，均按最高学历情况填写；</w:t>
      </w:r>
    </w:p>
    <w:p w14:paraId="5AE0063B"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3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“所学专业”和“从事专业”按国家标准填写；</w:t>
      </w:r>
    </w:p>
    <w:p w14:paraId="66B20479"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4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“工作单位”填到工作单位和所在的部门；</w:t>
      </w:r>
    </w:p>
    <w:p w14:paraId="3F64ABA6"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5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“主要业绩”填写近年来主要从事的项目建设、研究工作，获得的奖励，取得的知识产权、研究成果，在刊物和出版社发表的论文和著作，参与起草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县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级以上已发布的工程建设规范或技术标准，担任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县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级以上重点工程或技术复杂工程的经济、技术负责人；</w:t>
      </w:r>
    </w:p>
    <w:p w14:paraId="5E0790B0"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6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“本人意见”填写本人是否愿意参加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常德市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农业农村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局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农业项目评审工作；</w:t>
      </w:r>
    </w:p>
    <w:p w14:paraId="3DF0D663"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7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“单位意见”填写所在单位是否同意推荐本人作为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常德市农业农村局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农业项目评审工作专家。</w:t>
      </w:r>
    </w:p>
    <w:p w14:paraId="3A7B12A6"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8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表中内容请用小四号仿宋字体填写，正反两面打印装订。</w:t>
      </w:r>
    </w:p>
    <w:p w14:paraId="54DFC82F">
      <w:pPr>
        <w:spacing w:line="600" w:lineRule="exact"/>
        <w:ind w:firstLine="57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sz w:val="32"/>
          <w:szCs w:val="32"/>
        </w:rPr>
        <w:br w:type="page"/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农业农村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局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项目评审</w:t>
      </w:r>
      <w:r>
        <w:rPr>
          <w:rFonts w:hint="eastAsia" w:ascii="方正小标宋简体" w:eastAsia="方正小标宋简体"/>
          <w:sz w:val="36"/>
          <w:szCs w:val="36"/>
        </w:rPr>
        <w:t>专家简历表</w:t>
      </w:r>
    </w:p>
    <w:tbl>
      <w:tblPr>
        <w:tblStyle w:val="4"/>
        <w:tblW w:w="503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722"/>
        <w:gridCol w:w="1771"/>
        <w:gridCol w:w="392"/>
        <w:gridCol w:w="964"/>
        <w:gridCol w:w="140"/>
        <w:gridCol w:w="1946"/>
        <w:gridCol w:w="2261"/>
      </w:tblGrid>
      <w:tr w14:paraId="0E76E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F7DFFC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47B80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49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E86B5F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94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A72707">
            <w:pPr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2261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32EB2D19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照片（2寸）</w:t>
            </w:r>
          </w:p>
        </w:tc>
      </w:tr>
      <w:tr w14:paraId="4A964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F194AA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AC755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74737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6515B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226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20719C3E"/>
        </w:tc>
      </w:tr>
      <w:tr w14:paraId="0C665F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446E9B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D92658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46763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联系方式（手机）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191975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226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5B1F6765"/>
        </w:tc>
      </w:tr>
      <w:tr w14:paraId="662C7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553861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5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37478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226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32CD7C8C"/>
        </w:tc>
      </w:tr>
      <w:tr w14:paraId="26415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5BED28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申请类型</w:t>
            </w:r>
          </w:p>
        </w:tc>
        <w:tc>
          <w:tcPr>
            <w:tcW w:w="3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0F62A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新申请入库/已入库申请调整专业分类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1D9F68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59D59C54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7688F8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698675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学位</w:t>
            </w:r>
          </w:p>
        </w:tc>
        <w:tc>
          <w:tcPr>
            <w:tcW w:w="3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7BB00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37CC2B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毕业学校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3B2BBC89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7EA6BB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3A5719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3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34E699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8D0975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所学专业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06972362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4AB75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F8F514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从事专业</w:t>
            </w:r>
          </w:p>
        </w:tc>
        <w:tc>
          <w:tcPr>
            <w:tcW w:w="3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5E490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69567E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从事专业时间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6772753E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6548B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76617B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行政职务</w:t>
            </w:r>
          </w:p>
        </w:tc>
        <w:tc>
          <w:tcPr>
            <w:tcW w:w="3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BFFE5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8A70C7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技术职称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79693EA4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07583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818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88A586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是否具有国家认定专业资格证</w:t>
            </w:r>
          </w:p>
        </w:tc>
        <w:tc>
          <w:tcPr>
            <w:tcW w:w="53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2C3E1FE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（</w:t>
            </w:r>
            <w:r>
              <w:rPr>
                <w:rFonts w:hint="eastAsia" w:ascii="仿宋_GB2312" w:cs="仿宋_GB2312"/>
                <w:bCs/>
                <w:kern w:val="0"/>
                <w:sz w:val="24"/>
                <w:lang w:eastAsia="zh-CN" w:bidi="ar-SA"/>
              </w:rPr>
              <w:t>如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有，请</w:t>
            </w:r>
            <w:r>
              <w:rPr>
                <w:rFonts w:hint="eastAsia" w:ascii="仿宋_GB2312" w:cs="仿宋_GB2312"/>
                <w:bCs/>
                <w:kern w:val="0"/>
                <w:sz w:val="24"/>
                <w:lang w:eastAsia="zh-CN" w:bidi="ar-SA"/>
              </w:rPr>
              <w:t>填写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具体资格证名称）</w:t>
            </w:r>
          </w:p>
        </w:tc>
      </w:tr>
      <w:tr w14:paraId="4A1DD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DE69FD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工作单位</w:t>
            </w:r>
          </w:p>
        </w:tc>
        <w:tc>
          <w:tcPr>
            <w:tcW w:w="74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794909F4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08682C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D611C9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通讯地址</w:t>
            </w:r>
          </w:p>
          <w:p w14:paraId="42E56CF6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（含邮编）</w:t>
            </w:r>
          </w:p>
        </w:tc>
        <w:tc>
          <w:tcPr>
            <w:tcW w:w="74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68658E62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1BEB4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70DE96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电子信箱</w:t>
            </w:r>
          </w:p>
        </w:tc>
        <w:tc>
          <w:tcPr>
            <w:tcW w:w="3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1CF551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182C2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联系电话</w:t>
            </w:r>
          </w:p>
          <w:p w14:paraId="05B83829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/传真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DF17519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</w:tr>
      <w:tr w14:paraId="72716F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7D63085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申请的专业类别</w:t>
            </w:r>
          </w:p>
        </w:tc>
        <w:tc>
          <w:tcPr>
            <w:tcW w:w="7474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F63B608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0532B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7F51C6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专业</w:t>
            </w:r>
          </w:p>
          <w:p w14:paraId="3D86AA2D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擅长</w:t>
            </w:r>
          </w:p>
        </w:tc>
        <w:tc>
          <w:tcPr>
            <w:tcW w:w="81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47434EDA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0731D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16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5B4F90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个</w:t>
            </w:r>
          </w:p>
          <w:p w14:paraId="7739A411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人</w:t>
            </w:r>
          </w:p>
          <w:p w14:paraId="4C7B4241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简</w:t>
            </w:r>
          </w:p>
          <w:p w14:paraId="52656F98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历</w:t>
            </w:r>
          </w:p>
        </w:tc>
        <w:tc>
          <w:tcPr>
            <w:tcW w:w="74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33A52EBA"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75E3C2E6"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7EDF361E"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005A7CEC"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25C1D7D8"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43E430E4"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65694CF6">
            <w:pPr>
              <w:widowControl/>
              <w:ind w:firstLine="480" w:firstLineChars="200"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2C5AB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9129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top"/>
          </w:tcPr>
          <w:p w14:paraId="65ABF55B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166234B9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主要业绩（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eastAsia="zh-CN" w:bidi="ar-SA"/>
              </w:rPr>
              <w:t>无需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附页）：</w:t>
            </w:r>
          </w:p>
          <w:p w14:paraId="43DCEC6C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58715D13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2548A74D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447D7275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65316EB1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</w:tc>
      </w:tr>
      <w:tr w14:paraId="4D2CD3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4782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top"/>
          </w:tcPr>
          <w:p w14:paraId="3FAB195C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442C41EB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本人意见：</w:t>
            </w:r>
          </w:p>
          <w:p w14:paraId="686F1033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516EFFF1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7650A3D0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193C05B3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14EF20EA">
            <w:pPr>
              <w:widowControl/>
              <w:ind w:firstLine="1080" w:firstLineChars="450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（签名）</w:t>
            </w:r>
          </w:p>
          <w:p w14:paraId="38DBCBA8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val="en-US" w:eastAsia="zh-CN" w:bidi="ar-SA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年  月  日</w:t>
            </w:r>
          </w:p>
        </w:tc>
        <w:tc>
          <w:tcPr>
            <w:tcW w:w="43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28AFD4BA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23DAEB37">
            <w:pPr>
              <w:widowControl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单位意见：</w:t>
            </w:r>
          </w:p>
          <w:p w14:paraId="0280DAF3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62ACDEF8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29AC5FA3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059F29D3">
            <w:pPr>
              <w:widowControl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</w:p>
          <w:p w14:paraId="65E0C975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（盖章）</w:t>
            </w:r>
          </w:p>
          <w:p w14:paraId="7BF25C66">
            <w:pPr>
              <w:widowControl/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val="en-US" w:eastAsia="zh-CN" w:bidi="ar-SA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年  月  日</w:t>
            </w:r>
          </w:p>
        </w:tc>
      </w:tr>
    </w:tbl>
    <w:p w14:paraId="23D7A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D9B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tbl>
      <w:tblPr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98"/>
        <w:gridCol w:w="1165"/>
        <w:gridCol w:w="2430"/>
        <w:gridCol w:w="1798"/>
        <w:gridCol w:w="1515"/>
        <w:gridCol w:w="2031"/>
        <w:gridCol w:w="2264"/>
      </w:tblGrid>
      <w:tr w14:paraId="752B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06D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 w14:paraId="310C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1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149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常德市农业农村局项目评审专家推荐汇总表</w:t>
            </w:r>
          </w:p>
        </w:tc>
      </w:tr>
      <w:tr w14:paraId="6DAA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9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F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A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5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专业擅长</w:t>
            </w:r>
          </w:p>
        </w:tc>
      </w:tr>
      <w:tr w14:paraId="6A85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D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459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0E1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E9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1DC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8F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7F8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7A8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9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DED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EF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841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056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52E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A28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32B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C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E6F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897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162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15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8B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5A7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0B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3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282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C0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155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9B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A1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EDB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66A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3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F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92F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93F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98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D7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7E4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C3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0CD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0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D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298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448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AF7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91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02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29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6AA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1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7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694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A19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44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0C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49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186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CB7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A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0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7E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34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710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617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FA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6A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3B8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E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7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7D9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9A4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B79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3C5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1C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38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AF2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3E6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WU5OTdmNDVlZWQwNDQzYzNhMDQ0ZDQ4ZDIxNjQifQ=="/>
  </w:docVars>
  <w:rsids>
    <w:rsidRoot w:val="611417DF"/>
    <w:rsid w:val="01164597"/>
    <w:rsid w:val="01891B53"/>
    <w:rsid w:val="01C73ACA"/>
    <w:rsid w:val="02B71EC8"/>
    <w:rsid w:val="089F41B4"/>
    <w:rsid w:val="0B073AE9"/>
    <w:rsid w:val="0DF742E8"/>
    <w:rsid w:val="110659B3"/>
    <w:rsid w:val="130A7157"/>
    <w:rsid w:val="145536EF"/>
    <w:rsid w:val="19B75E24"/>
    <w:rsid w:val="20F36B91"/>
    <w:rsid w:val="221E5D88"/>
    <w:rsid w:val="271C60F3"/>
    <w:rsid w:val="2B6C75BE"/>
    <w:rsid w:val="2C970D19"/>
    <w:rsid w:val="2F032695"/>
    <w:rsid w:val="2FCC04C3"/>
    <w:rsid w:val="30332B06"/>
    <w:rsid w:val="30963DDA"/>
    <w:rsid w:val="34C91C8B"/>
    <w:rsid w:val="35441312"/>
    <w:rsid w:val="36D16BD5"/>
    <w:rsid w:val="3748085A"/>
    <w:rsid w:val="3B286FE0"/>
    <w:rsid w:val="3C6B3628"/>
    <w:rsid w:val="3CF079A4"/>
    <w:rsid w:val="3EA16D9E"/>
    <w:rsid w:val="41E1230B"/>
    <w:rsid w:val="43E51F12"/>
    <w:rsid w:val="444E5D09"/>
    <w:rsid w:val="445D28B8"/>
    <w:rsid w:val="463D6035"/>
    <w:rsid w:val="4A9D70FB"/>
    <w:rsid w:val="4C662AE3"/>
    <w:rsid w:val="4D3A507C"/>
    <w:rsid w:val="4D4B3AAD"/>
    <w:rsid w:val="4F3D70A6"/>
    <w:rsid w:val="4F585C45"/>
    <w:rsid w:val="53B813F1"/>
    <w:rsid w:val="54367525"/>
    <w:rsid w:val="546155E5"/>
    <w:rsid w:val="55E0078B"/>
    <w:rsid w:val="561A5A4B"/>
    <w:rsid w:val="56496068"/>
    <w:rsid w:val="583F3E8F"/>
    <w:rsid w:val="5CCE758F"/>
    <w:rsid w:val="5D271928"/>
    <w:rsid w:val="5D5417F8"/>
    <w:rsid w:val="611417DF"/>
    <w:rsid w:val="61AB60F1"/>
    <w:rsid w:val="6220263B"/>
    <w:rsid w:val="66D25ECE"/>
    <w:rsid w:val="686D2352"/>
    <w:rsid w:val="698E07D2"/>
    <w:rsid w:val="6AA21009"/>
    <w:rsid w:val="6B0C5E52"/>
    <w:rsid w:val="6BA918F3"/>
    <w:rsid w:val="6CB60AA0"/>
    <w:rsid w:val="72281098"/>
    <w:rsid w:val="74F00593"/>
    <w:rsid w:val="76827E58"/>
    <w:rsid w:val="7B024B7C"/>
    <w:rsid w:val="7E857F9E"/>
    <w:rsid w:val="7F3E5128"/>
    <w:rsid w:val="7F5B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595</Words>
  <Characters>603</Characters>
  <Lines>0</Lines>
  <Paragraphs>0</Paragraphs>
  <TotalTime>444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2024-07-25T01:37:00Z</dcterms:created>
  <dc:creator>Administrator</dc:creator>
  <cp:lastModifiedBy>shopping419775</cp:lastModifiedBy>
  <cp:lastPrinted>2025-01-06T00:59:00Z</cp:lastPrinted>
  <dcterms:modified xsi:type="dcterms:W3CDTF">2025-01-08T08:53:04Z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98F47F41279547189D30C0D50A632B1E_13</vt:lpwstr>
  </property>
  <property fmtid="{D5CDD505-2E9C-101B-9397-08002B2CF9AE}" pid="4" name="KSOTemplateDocerSaveRecord">
    <vt:lpwstr>eyJoZGlkIjoiMzBhODE3NzdiNWI1ZjMyMTQ1NmM3NzJkNTI4NzhkN2MiLCJ1c2VySWQiOiI0MTk3NzUifQ==</vt:lpwstr>
  </property>
</Properties>
</file>